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9B" w:rsidRPr="00AB339B" w:rsidRDefault="00AB339B" w:rsidP="00AB339B">
      <w:pPr>
        <w:tabs>
          <w:tab w:val="left" w:pos="1276"/>
        </w:tabs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26"/>
          <w:szCs w:val="26"/>
        </w:rPr>
      </w:pPr>
      <w:r>
        <w:rPr>
          <w:rFonts w:ascii="TimesNewRomanPSMT" w:hAnsi="TimesNewRomanPSMT" w:cs="TimesNewRomanPSMT"/>
          <w:b/>
          <w:sz w:val="26"/>
          <w:szCs w:val="26"/>
        </w:rPr>
        <w:t>Перечень документов</w:t>
      </w:r>
      <w:r w:rsidRPr="00AB339B">
        <w:rPr>
          <w:rFonts w:ascii="TimesNewRomanPSMT" w:hAnsi="TimesNewRomanPSMT" w:cs="TimesNewRomanPSMT"/>
          <w:b/>
          <w:sz w:val="26"/>
          <w:szCs w:val="26"/>
        </w:rPr>
        <w:t xml:space="preserve"> для </w:t>
      </w:r>
      <w:r w:rsidR="00160681">
        <w:rPr>
          <w:rFonts w:ascii="TimesNewRomanPSMT" w:hAnsi="TimesNewRomanPSMT" w:cs="TimesNewRomanPSMT"/>
          <w:b/>
          <w:sz w:val="26"/>
          <w:szCs w:val="26"/>
        </w:rPr>
        <w:t>рассмотрения вопроса</w:t>
      </w:r>
      <w:bookmarkStart w:id="0" w:name="_GoBack"/>
      <w:bookmarkEnd w:id="0"/>
      <w:r w:rsidRPr="00AB339B">
        <w:rPr>
          <w:rFonts w:ascii="TimesNewRomanPSMT" w:hAnsi="TimesNewRomanPSMT" w:cs="TimesNewRomanPSMT"/>
          <w:b/>
          <w:sz w:val="26"/>
          <w:szCs w:val="26"/>
        </w:rPr>
        <w:t xml:space="preserve"> о признании помещения </w:t>
      </w:r>
      <w:r w:rsidR="003220E7">
        <w:rPr>
          <w:rFonts w:ascii="TimesNewRomanPSMT" w:hAnsi="TimesNewRomanPSMT" w:cs="TimesNewRomanPSMT"/>
          <w:b/>
          <w:sz w:val="26"/>
          <w:szCs w:val="26"/>
        </w:rPr>
        <w:t>пригодным (</w:t>
      </w:r>
      <w:r w:rsidRPr="00AB339B">
        <w:rPr>
          <w:rFonts w:ascii="TimesNewRomanPSMT" w:hAnsi="TimesNewRomanPSMT" w:cs="TimesNewRomanPSMT"/>
          <w:b/>
          <w:sz w:val="26"/>
          <w:szCs w:val="26"/>
        </w:rPr>
        <w:t>непригодным</w:t>
      </w:r>
      <w:r w:rsidR="003220E7">
        <w:rPr>
          <w:rFonts w:ascii="TimesNewRomanPSMT" w:hAnsi="TimesNewRomanPSMT" w:cs="TimesNewRomanPSMT"/>
          <w:b/>
          <w:sz w:val="26"/>
          <w:szCs w:val="26"/>
        </w:rPr>
        <w:t>)</w:t>
      </w:r>
      <w:r w:rsidRPr="00AB339B">
        <w:rPr>
          <w:rFonts w:ascii="TimesNewRomanPSMT" w:hAnsi="TimesNewRomanPSMT" w:cs="TimesNewRomanPSMT"/>
          <w:b/>
          <w:sz w:val="26"/>
          <w:szCs w:val="26"/>
        </w:rPr>
        <w:t xml:space="preserve"> для проживания и многоквартирного дома аварийным и по</w:t>
      </w:r>
      <w:r>
        <w:rPr>
          <w:rFonts w:ascii="TimesNewRomanPSMT" w:hAnsi="TimesNewRomanPSMT" w:cs="TimesNewRomanPSMT"/>
          <w:b/>
          <w:sz w:val="26"/>
          <w:szCs w:val="26"/>
        </w:rPr>
        <w:t>длежащим носу или реконструкции</w:t>
      </w:r>
    </w:p>
    <w:p w:rsidR="00AB339B" w:rsidRDefault="00AB339B" w:rsidP="00AB339B">
      <w:pPr>
        <w:tabs>
          <w:tab w:val="left" w:pos="1276"/>
        </w:tabs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AB339B" w:rsidRDefault="00AB339B" w:rsidP="00AB339B">
      <w:pPr>
        <w:tabs>
          <w:tab w:val="left" w:pos="1276"/>
        </w:tabs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845D6">
        <w:rPr>
          <w:rFonts w:ascii="TimesNewRomanPSMT" w:hAnsi="TimesNewRomanPSMT" w:cs="TimesNewRomanPSMT"/>
          <w:sz w:val="26"/>
          <w:szCs w:val="26"/>
        </w:rPr>
        <w:t>1)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AB339B" w:rsidRDefault="00AB339B" w:rsidP="00AB339B">
      <w:pPr>
        <w:tabs>
          <w:tab w:val="left" w:pos="1276"/>
        </w:tabs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845D6">
        <w:rPr>
          <w:rFonts w:ascii="TimesNewRomanPSMT" w:hAnsi="TimesNewRomanPSMT" w:cs="TimesNewRomanPSMT"/>
          <w:sz w:val="26"/>
          <w:szCs w:val="26"/>
        </w:rPr>
        <w:t>2) копии правоустанавливающих документов на помещение, права на которое не зарегистрировано в Едином государственном реестре недвижимости;</w:t>
      </w:r>
    </w:p>
    <w:p w:rsidR="00AB339B" w:rsidRDefault="00AB339B" w:rsidP="00AB339B">
      <w:pPr>
        <w:tabs>
          <w:tab w:val="left" w:pos="1276"/>
        </w:tabs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845D6">
        <w:rPr>
          <w:rFonts w:ascii="TimesNewRomanPSMT" w:hAnsi="TimesNewRomanPSMT" w:cs="TimesNewRomanPSMT"/>
          <w:sz w:val="26"/>
          <w:szCs w:val="26"/>
        </w:rPr>
        <w:t>3)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AB339B" w:rsidRDefault="00AB339B" w:rsidP="00AB339B">
      <w:pPr>
        <w:tabs>
          <w:tab w:val="left" w:pos="1276"/>
        </w:tabs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845D6">
        <w:rPr>
          <w:rFonts w:ascii="TimesNewRomanPSMT" w:hAnsi="TimesNewRomanPSMT" w:cs="TimesNewRomanPSMT"/>
          <w:sz w:val="26"/>
          <w:szCs w:val="26"/>
        </w:rPr>
        <w:t>4)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 абзацем третьим пункта 44 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г. № 47,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требованиям;</w:t>
      </w:r>
    </w:p>
    <w:p w:rsidR="00AB339B" w:rsidRDefault="00AB339B" w:rsidP="00AB339B">
      <w:pPr>
        <w:tabs>
          <w:tab w:val="left" w:pos="1276"/>
        </w:tabs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845D6">
        <w:rPr>
          <w:rFonts w:ascii="TimesNewRomanPSMT" w:hAnsi="TimesNewRomanPSMT" w:cs="TimesNewRomanPSMT"/>
          <w:sz w:val="26"/>
          <w:szCs w:val="26"/>
        </w:rPr>
        <w:t>5) заявления, письма, жалобы граждан на неудовлетворительные условия проживания - по усмотрению заявителя;</w:t>
      </w:r>
    </w:p>
    <w:p w:rsidR="00AB339B" w:rsidRDefault="00AB339B" w:rsidP="00AB339B">
      <w:pPr>
        <w:tabs>
          <w:tab w:val="left" w:pos="1276"/>
        </w:tabs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845D6">
        <w:rPr>
          <w:rFonts w:ascii="TimesNewRomanPSMT" w:hAnsi="TimesNewRomanPSMT" w:cs="TimesNewRomanPSMT"/>
          <w:sz w:val="26"/>
          <w:szCs w:val="26"/>
        </w:rPr>
        <w:t>6) документы, удостоверяющие личность заявителя или представителя заявителя;</w:t>
      </w:r>
    </w:p>
    <w:p w:rsidR="00AB339B" w:rsidRDefault="00AB339B" w:rsidP="00AB339B">
      <w:pPr>
        <w:tabs>
          <w:tab w:val="left" w:pos="1276"/>
        </w:tabs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7</w:t>
      </w:r>
      <w:r w:rsidRPr="00E845D6">
        <w:rPr>
          <w:rFonts w:ascii="TimesNewRomanPSMT" w:hAnsi="TimesNewRomanPSMT" w:cs="TimesNewRomanPSMT"/>
          <w:sz w:val="26"/>
          <w:szCs w:val="26"/>
        </w:rPr>
        <w:t>) доверенность на лицо, имеющее право действовать от имени заявителя, в которой должно быть отражены: паспортные данные представителя, право подачи заявления и (или) получения результата муниципальной услуги.</w:t>
      </w:r>
    </w:p>
    <w:p w:rsidR="00F75BD6" w:rsidRDefault="00F75BD6"/>
    <w:sectPr w:rsidR="00F7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0"/>
    <w:rsid w:val="00160681"/>
    <w:rsid w:val="003220E7"/>
    <w:rsid w:val="00AB339B"/>
    <w:rsid w:val="00DB4200"/>
    <w:rsid w:val="00F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16902-0E25-455C-B444-8939B958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Федяева Наталия Николаевна</dc:creator>
  <cp:keywords/>
  <dc:description/>
  <cp:lastModifiedBy>Федяева Наталия Николаевна</cp:lastModifiedBy>
  <cp:revision>4</cp:revision>
  <dcterms:created xsi:type="dcterms:W3CDTF">2023-07-11T13:18:00Z</dcterms:created>
  <dcterms:modified xsi:type="dcterms:W3CDTF">2026-05-06T07:53:00Z</dcterms:modified>
</cp:coreProperties>
</file>